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9BA" w:rsidRDefault="001209BA" w:rsidP="001209BA">
      <w:r>
        <w:t>Di</w:t>
      </w:r>
      <w:bookmarkStart w:id="0" w:name="_GoBack"/>
      <w:bookmarkEnd w:id="0"/>
      <w:r>
        <w:t xml:space="preserve">chiarazione dei leader dei 27 Stati membri e del Consiglio europeo, del Parlamento europeo e della Commissione europea (25 marzo 2017) </w:t>
      </w:r>
    </w:p>
    <w:p w:rsidR="001209BA" w:rsidRDefault="001209BA" w:rsidP="001209BA">
      <w:r>
        <w:t>Noi, i leader dei 27 Stati membri e delle istituzioni dell'UE, siamo orgogliosi dei risultati raggiunti dall'Unione europea: la costruzione dell'unità europea è un'impresa coraggiosa e lungimirante. Sessanta anni fa, superando la tragedia di due conflitti mondiali, abbiamo deciso di unirci e di ricostruire il continente dalle sue ceneri. Abbiamo creato un'Unione unica, dotata di istituzioni comuni e di forti valori, una comunità di pace, libertà, democrazia, fondata sui diritti umani e lo stato di diritto, una grande potenza economica che può vantare livelli senza pari di protezione sociale e welfare.</w:t>
      </w:r>
    </w:p>
    <w:p w:rsidR="001209BA" w:rsidRDefault="001209BA" w:rsidP="001209BA"/>
    <w:p w:rsidR="001209BA" w:rsidRDefault="001209BA" w:rsidP="001209BA">
      <w:r>
        <w:t>L'unità europea è iniziata come il sogno di pochi ed è diventata la speranza di molti. Fino a che l'Europa non è stata di nuovo una. Oggi siamo uniti e più forti: centinaia di milioni di persone in tutta Europa godono dei vantaggi di vivere in un'Unione allargata che ha superato le antiche divisioni. L'Unione europea è confrontata a sfide senza precedenti, sia a livello mondiale che al suo interno: conflitti regionali, terrorismo, pressioni migratorie crescenti, protezionismo e disuguaglianze sociali ed economiche. Insieme, siamo determinati ad affrontare le sfide di un mondo in rapido mutamento e a offrire ai nostri cittadini sicurezza e nuove opportunità.</w:t>
      </w:r>
    </w:p>
    <w:p w:rsidR="001209BA" w:rsidRDefault="001209BA" w:rsidP="001209BA"/>
    <w:p w:rsidR="001209BA" w:rsidRDefault="001209BA" w:rsidP="001209BA">
      <w:r>
        <w:t>Renderemo l'Unione europea più forte e più resiliente, attraverso un'unità e una solidarietà ancora maggiori tra di noi e nel rispetto di regole comuni. L'unità è sia una necessità che una nostra libera scelta. Agendo singolarmente saremmo tagliati fuori dalle dinamiche mondiali. Restare uniti è la migliore opportunità che abbiamo di influenzarle e di difendere i nostri interessi e valori comuni. Agiremo congiuntamente, a ritmi e con intensità diversi se necessario, ma sempre procedendo nella stessa direzione, come abbiamo fatto in passato, in linea con i trattati e lasciando la porta aperta a coloro che desiderano associarsi successivamente. La nostra Unione è indivisa e indivisibile.</w:t>
      </w:r>
    </w:p>
    <w:p w:rsidR="001209BA" w:rsidRDefault="001209BA" w:rsidP="001209BA"/>
    <w:p w:rsidR="001209BA" w:rsidRDefault="001209BA" w:rsidP="001209BA">
      <w:r>
        <w:t>Per il prossimo decennio vogliamo un'Unione sicura, prospera, competitiva, sostenibile e socialmente responsabile, che abbia la volontà e la capacità di svolgere un ruolo chiave nel mondo e di plasmare la globalizzazione. Vogliamo un'Unione in cui i cittadini abbiano nuove opportunità di sviluppo culturale e sociale e di crescita economica. Vogliamo un'Unione che resti aperta a quei paesi europei che rispettano i nostri valori e si impegnano a promuoverli.</w:t>
      </w:r>
    </w:p>
    <w:p w:rsidR="001209BA" w:rsidRDefault="001209BA" w:rsidP="001209BA"/>
    <w:p w:rsidR="001209BA" w:rsidRDefault="001209BA" w:rsidP="001209BA">
      <w:r>
        <w:t>In questi tempi di cambiamenti, e consapevoli delle preoccupazioni dei nostri cittadini, sosteniamo il programma di Roma e ci impegniamo ad adoperarci per realizzare:</w:t>
      </w:r>
    </w:p>
    <w:p w:rsidR="001209BA" w:rsidRDefault="001209BA" w:rsidP="001209BA"/>
    <w:p w:rsidR="001209BA" w:rsidRDefault="001209BA" w:rsidP="001209BA">
      <w:r>
        <w:t>1. Un'Europa sicura: un'Unione in cui tutti i cittadini si sentano sicuri e possano spostarsi liberamente, in cui le frontiere esterne siano protette, con una politica migratoria efficace, responsabile e sostenibile, nel rispetto delle norme internazionali; un'Europa determinata a combattere il terrorismo e la criminalità organizzata.</w:t>
      </w:r>
    </w:p>
    <w:p w:rsidR="001209BA" w:rsidRDefault="001209BA" w:rsidP="001209BA"/>
    <w:p w:rsidR="001209BA" w:rsidRDefault="001209BA" w:rsidP="001209BA">
      <w:r>
        <w:t xml:space="preserve">2. Un'Europa prospera e sostenibile: un'Unione che generi crescita e occupazione; un'Unione in cui un mercato unico forte, connesso e in espansione, che faccia proprie le evoluzioni tecnologiche, e una moneta unica stabile e ancora più forte creino opportunità di crescita, coesione, competitività, innovazione e </w:t>
      </w:r>
      <w:r>
        <w:lastRenderedPageBreak/>
        <w:t>scambio, in particolare per le piccole e medie imprese; un'Unione che promuova una crescita sostenuta e sostenibile attraverso gli investimenti e le riforme strutturali e che si adoperi per il completamento dell'Unione economica e monetaria; un'Unione in cui le economie convergano; un'Unione in cui l'energia sia sicura e conveniente e l'ambiente pulito e protetto.</w:t>
      </w:r>
    </w:p>
    <w:p w:rsidR="001209BA" w:rsidRDefault="001209BA" w:rsidP="001209BA"/>
    <w:p w:rsidR="001209BA" w:rsidRDefault="001209BA" w:rsidP="001209BA">
      <w:r>
        <w:t>3. Un'Europa sociale: un'Unione che, sulla base di una crescita sostenibile, favorisca il progresso economico e sociale, nonché la coesione e la convergenza, difendendo nel contempo l'integrità del mercato interno; un'Unione che tenga conto della diversità dei sistemi nazionali e del ruolo fondamentale delle parti sociali; un'Unione che promuova la parità tra donne e uomini e diritti e pari opportunità per tutti; un'Unione che lotti contro la disoccupazione, la discriminazione, l'esclusione sociale e la povertà; un'Unione in cui i giovani ricevano l'istruzione e la formazione migliori e possano studiare e trovare un lavoro in tutto il continente; un'Unione che preservi il nostro patrimonio culturale e promuova la diversità culturale.</w:t>
      </w:r>
    </w:p>
    <w:p w:rsidR="001209BA" w:rsidRDefault="001209BA" w:rsidP="001209BA">
      <w:r>
        <w:t>4. Un'Europa più forte sulla scena mondiale: un'Unione che sviluppi ulteriormente i partenariati esistenti e al tempo stesso ne crei di nuovi e promuova la stabilità e la prosperità nel suo immediato vicinato a est e a sud, ma anche in Medio Oriente e in tutta l'Africa e nel mondo; un'Unione pronta ad assumersi maggiori responsabilità e a contribuire alla creazione di un'industria della difesa più competitiva e integrata; un'Unione impegnata a rafforzare la propria sicurezza e difesa comuni, anche in cooperazione e complementarità con l'Organizzazione del Trattato del Nord Atlantico, tenendo conto degli impegni giuridici e delle situazioni nazionali; un'Unione attiva in seno alle Nazioni Unite che difenda un sistema multilaterale disciplinato da regole, che sia orgogliosa dei propri valori e protettiva nei confronti dei propri cittadini, che promuova un commercio libero ed equo e una politica climatica globale positiva.</w:t>
      </w:r>
    </w:p>
    <w:p w:rsidR="001209BA" w:rsidRDefault="001209BA" w:rsidP="001209BA">
      <w:r>
        <w:t>Perseguiremo questi obiettivi, fermi nella convinzione che il futuro dell'Europa è nelle nostre mani e che l'Unione europea è il migliore strumento per conseguire i nostri obiettivi.</w:t>
      </w:r>
    </w:p>
    <w:p w:rsidR="001209BA" w:rsidRDefault="001209BA" w:rsidP="001209BA"/>
    <w:p w:rsidR="001209BA" w:rsidRDefault="001209BA" w:rsidP="001209BA">
      <w:r>
        <w:t>Ci impegniamo a dare ascolto e risposte alle preoccupazioni espresse dai nostri cittadini e dialogheremo con i parlamenti nazionali. Collaboreremo a livello di Unione europea, nazionale, regionale o locale per fare davvero la differenza, in uno spirito di fiducia e di leale cooperazione, sia tra gli Stati membri che tra di essi e le istituzioni dell'UE, nel rispetto del principio di sussidiarietà. Lasceremo ai diversi livelli decisionali sufficiente margine di manovra per rafforzare il potenziale di innovazione e crescita dell'Europa. Vogliamo che l'Unione sia grande sulle grandi questioni e piccola sulle piccole. Promuoveremo un processo decisionale democratico, efficace e trasparente, e risultati migliori.</w:t>
      </w:r>
    </w:p>
    <w:p w:rsidR="00F8438F" w:rsidRDefault="001209BA" w:rsidP="001209BA">
      <w:r>
        <w:t>Noi leader, lavorando insieme nell'ambito del Consiglio europeo e tra le istituzioni, faremo sì che il programma di oggi sia attuato e divenga così la realtà di domani. Ci siamo uniti per un buon fine. L'Europa è il nostro futuro comune.</w:t>
      </w:r>
    </w:p>
    <w:sectPr w:rsidR="00F843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BA"/>
    <w:rsid w:val="001209BA"/>
    <w:rsid w:val="00263D63"/>
    <w:rsid w:val="004100F4"/>
    <w:rsid w:val="009D31A7"/>
    <w:rsid w:val="00B354EF"/>
    <w:rsid w:val="00CD4D87"/>
    <w:rsid w:val="00F05160"/>
    <w:rsid w:val="00F5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69942"/>
  <w15:chartTrackingRefBased/>
  <w15:docId w15:val="{EE4FCE8F-2FAC-41FD-A8A2-A6AFC2A4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0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Livraghi</dc:creator>
  <cp:keywords/>
  <dc:description/>
  <cp:lastModifiedBy>Samuele Livraghi</cp:lastModifiedBy>
  <cp:revision>1</cp:revision>
  <dcterms:created xsi:type="dcterms:W3CDTF">2017-03-25T11:15:00Z</dcterms:created>
  <dcterms:modified xsi:type="dcterms:W3CDTF">2017-03-25T11:15:00Z</dcterms:modified>
</cp:coreProperties>
</file>